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91" w:rsidRPr="00511B91" w:rsidRDefault="00511B91" w:rsidP="00511B91">
      <w:pPr>
        <w:spacing w:before="100" w:beforeAutospacing="1" w:after="100" w:afterAutospacing="1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FF0000"/>
          <w:kern w:val="36"/>
          <w:sz w:val="28"/>
          <w:szCs w:val="28"/>
          <w:lang w:eastAsia="ru-RU"/>
        </w:rPr>
      </w:pPr>
      <w:r w:rsidRPr="00511B91">
        <w:rPr>
          <w:rFonts w:ascii="Liberation Serif" w:eastAsia="Times New Roman" w:hAnsi="Liberation Serif" w:cs="Liberation Serif"/>
          <w:b/>
          <w:bCs/>
          <w:color w:val="FF0000"/>
          <w:kern w:val="36"/>
          <w:sz w:val="28"/>
          <w:szCs w:val="28"/>
          <w:lang w:eastAsia="ru-RU"/>
        </w:rPr>
        <w:t>Памятка по действиям населения при угрозе террористического акта</w:t>
      </w:r>
    </w:p>
    <w:p w:rsidR="00511B91" w:rsidRPr="00511B91" w:rsidRDefault="00511B91" w:rsidP="00511B91">
      <w:pPr>
        <w:spacing w:before="100" w:beforeAutospacing="1" w:after="100" w:afterAutospacing="1" w:line="240" w:lineRule="auto"/>
        <w:outlineLvl w:val="3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511B91">
        <w:rPr>
          <w:rFonts w:ascii="Liberation Serif" w:eastAsia="Times New Roman" w:hAnsi="Liberation Serif" w:cs="Liberation Serif"/>
          <w:b/>
          <w:bCs/>
          <w:color w:val="2E74B5" w:themeColor="accent1" w:themeShade="BF"/>
          <w:sz w:val="28"/>
          <w:szCs w:val="28"/>
          <w:lang w:eastAsia="ru-RU"/>
        </w:rPr>
        <w:t xml:space="preserve">Предупредительные меры и действия населения </w:t>
      </w:r>
      <w:r w:rsidRPr="00511B91">
        <w:rPr>
          <w:rFonts w:ascii="Liberation Serif" w:eastAsia="Times New Roman" w:hAnsi="Liberation Serif" w:cs="Liberation Serif"/>
          <w:b/>
          <w:bCs/>
          <w:color w:val="2E74B5" w:themeColor="accent1" w:themeShade="BF"/>
          <w:sz w:val="28"/>
          <w:szCs w:val="28"/>
          <w:lang w:eastAsia="ru-RU"/>
        </w:rPr>
        <w:br/>
        <w:t>и должностных лиц при угрозе или проведении террористического акта</w:t>
      </w:r>
      <w:r w:rsidRPr="00511B91">
        <w:rPr>
          <w:rFonts w:ascii="Liberation Serif" w:eastAsia="Times New Roman" w:hAnsi="Liberation Serif" w:cs="Liberation Serif"/>
          <w:bCs/>
          <w:color w:val="2E74B5" w:themeColor="accent1" w:themeShade="BF"/>
          <w:sz w:val="28"/>
          <w:szCs w:val="28"/>
          <w:lang w:eastAsia="ru-RU"/>
        </w:rPr>
        <w:t xml:space="preserve">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/>
          <w:bCs/>
          <w:color w:val="FF0000"/>
          <w:sz w:val="28"/>
          <w:szCs w:val="28"/>
          <w:u w:val="single"/>
          <w:lang w:eastAsia="ru-RU"/>
        </w:rPr>
        <w:t>А. При обнаружении предмета, похожего на взрывное устройство</w:t>
      </w:r>
      <w:r w:rsidRPr="00511B91">
        <w:rPr>
          <w:rFonts w:ascii="Liberation Serif" w:eastAsia="Times New Roman" w:hAnsi="Liberation Serif" w:cs="Liberation Serif"/>
          <w:bCs/>
          <w:color w:val="FF0000"/>
          <w:sz w:val="28"/>
          <w:szCs w:val="28"/>
          <w:lang w:eastAsia="ru-RU"/>
        </w:rPr>
        <w:t xml:space="preserve">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а) Предупредительные меры (меры профилактики):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- ужесточить режим пропуска на территорию организации (в том числе путем устано</w:t>
      </w:r>
      <w:bookmarkStart w:id="0" w:name="_GoBack"/>
      <w:bookmarkEnd w:id="0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вки систем аудио- и видео-наблюдения и сигнализации);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ежедневно осуществлять обход и осмотр территории и помещений с целью обнаружения подозрительных предметов;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тщательно проверять поступающее имущество, товары, оборудование по количеству предметов, состоянию упаковки и т.д.;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проводить тщательный подбор сотрудников, особенно в подразделениях охраны и безопасности, обслуживающего персонала (дежурных, ремонтников, уборщиков, и др.);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разработать план эвакуации посетителей, персонала и пострадавших;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подготовить средства оповещения посетителей;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определить (уточнить) задачи местной охраны, 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ВОХРа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или службы безопасности объекта при эвакуации;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- обеспечить (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дообеспечить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) служащих местной охраны, 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ВОХРа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или службы безопасности объекта портативной радиоаппаратуры для вызова резерва и правоохранительных органов;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четко определить функции администрации при сдаче помещений (территории) в арендам другим организациям на проверку состояния сдаваемых помещений и номенклатуры складируемых товаров по усмотрению администрации объектов;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организовать подготовку сотрудников организации совместно с правоохранительными органами, путем практических занятий по действиям в условиях проявления терроризма;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организовать места парковки автомобилей не ближе 100 м от мест скопления людей;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освободить от лишних предметов служебные помещения, лестничные клетки, помещения, где расположены технические установки;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обеспечить регулярное удаление из здания отходов, освободить территорию от строительных лесов и металлического мусора;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контейнеры-мусоросборники по возможности установить за пределами зданий объекта;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довести до всего персонала организации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террористического акта.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б) Действия при обнаружения предмета, похожего на взрывное устройство (ВУ):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Признаки, которые могут указывать на наличие ВУ: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наличие на обнаруженном предмете проводов, веревок, изоленты;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подозрительные звуки, щелчки, тиканье часов, издаваемые предметом;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от предмета исходит характерный запах миндаля или другой необычный запах.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Причины, служащие поводом для опасения: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нахождение подозрительных лиц до обнаружения этого предмета;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угрозы лично, по телефону или в почтовых отправлениях.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Действия: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1. 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 близи данного предмета.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2. Немедленно сообщить об обнаружении подозрительного предмета в правоохранительные органы по указанным телефонам.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3. Зафиксировать время и место обнаружения.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4. Освободить от людей опасную зону в радиусе не менее 100м.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5. По возможности обеспечить охрану подозрительного предмета и опасной зоны.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6. Необходимо обеспечить (помочь обеспечить) организованную эвакуацию людей с территории, прилегающей к опасной зоне.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8. Далее действовать по указанию представителей правоохранительных органов.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9. Не сообщать об угрозе взрыва никому, кроме тех, кому необходимо знать о случившемся, чтобы не создать панику.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10. 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опасных предметов или опасностей).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11. Проинструктировать персонал объекта о том, что запрещается принимать на хранение от посторонних лиц какие-либо предметы и вещи.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12. Быть готовым описать внешний вид предмета, похожего на взрывное устройство.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Предмет может иметь любой вид: сумка, сверток, пакет и т.п., находящиеся бесхозно вместе возможного присутствия большого количества людей, вблизи 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взрыво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и пожароопасных мест, расположения различного рода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коммуникаций. Также по своему внешнему виду он может быть похож на взрывное устройство (граната, мина, снаряд и т.п.); могут торчать проводки, веревочки, 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изолента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скотч; возможно 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тикание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часового механизма, механическое жужжание, другие звуки; иметь запах миндаля или другой незнакомый запах.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т.д.), и вести наблюдение.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25114">
        <w:rPr>
          <w:rFonts w:ascii="Liberation Serif" w:eastAsia="Times New Roman" w:hAnsi="Liberation Serif" w:cs="Liberation Serif"/>
          <w:b/>
          <w:bCs/>
          <w:color w:val="FF0000"/>
          <w:sz w:val="28"/>
          <w:szCs w:val="28"/>
          <w:lang w:eastAsia="ru-RU"/>
        </w:rPr>
        <w:t xml:space="preserve">Б. При поступлении угрозы террористического акта по телефону </w:t>
      </w:r>
      <w:r w:rsidRPr="00525114">
        <w:rPr>
          <w:rFonts w:ascii="Liberation Serif" w:eastAsia="Times New Roman" w:hAnsi="Liberation Serif" w:cs="Liberation Serif"/>
          <w:b/>
          <w:bCs/>
          <w:color w:val="FF0000"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а) Предупредительные меры (меры профилактики):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инструктировать персонал о порядке приема телефонных сообщений с угрозами террористического акта.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При наличии магнитофона надо поднести его к телефону,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и дежурному по отделу ФСБ о поступившей угрозе и номер телефона, по которому позвонил предполагаемый террорист.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 поступлении угрозы по телефону необходимо действовать в соответствии с «Порядком приёма телефонного сообщения с угрозами террористического характера» (приложение 2);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своевременно оснащать телефоны организации устройствами АОН и звукозаписью телефонного сообщения.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б) Действия при получении телефонного сообщения: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реагировать на каждый поступивший телефонный звонок;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сообщить правоохранительные органы о поступившем телефонном звонке;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при необходимости эвакуировать людей согласно плана эвакуации;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обеспечить беспрепятственную работу оперативно–следственной группы, кинологов и т.д.;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обеспечить немедленную передачу полученной по телефону информации в правоохранительные органы и руководителю организации.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Примерная форма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действий при принятии сообщения об угрозе взрыва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Будьте спокойны, вежливы, не прерывайте говорящего. Включите магнитофон (если он подключен к телефону). Сошлитесь на некачественную работу аппарата, чтобы полностью записать разговор.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Не вешайте телефонную трубку по окончанию разговора!!!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Примерные вопросы: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1. Когда может быть проведен взрыв?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2. Где заложено взрывное устройство?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3. Что оно из себя представляет?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4. Как оно выглядит внешне?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5. Есть ли ещё где-нибудь взрывное устройство?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6. Для чего заложено взрывное устройство?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7. Каковы Ваши требования?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8. Вы один или с Вами есть ещё кто-либо?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25114">
        <w:rPr>
          <w:rFonts w:ascii="Liberation Serif" w:eastAsia="Times New Roman" w:hAnsi="Liberation Serif" w:cs="Liberation Serif"/>
          <w:b/>
          <w:bCs/>
          <w:color w:val="FF0000"/>
          <w:sz w:val="28"/>
          <w:szCs w:val="28"/>
          <w:lang w:eastAsia="ru-RU"/>
        </w:rPr>
        <w:t xml:space="preserve">В. При поступлении угрозы террористического акта в письменном виде </w:t>
      </w:r>
      <w:r w:rsidRPr="00525114">
        <w:rPr>
          <w:rFonts w:ascii="Liberation Serif" w:eastAsia="Times New Roman" w:hAnsi="Liberation Serif" w:cs="Liberation Serif"/>
          <w:b/>
          <w:bCs/>
          <w:color w:val="FF0000"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Угрозы в письменной форме могут поступать в </w:t>
      </w:r>
      <w:proofErr w:type="gram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организацию</w:t>
      </w:r>
      <w:proofErr w:type="gram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как по почтовому каналу, так и в результате обнаружения различного рода анонимных материалов (записки, надписи, информация, записанная на дискете и др.).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 этом необходимо четкое соблюдение персоналом организации правил обращения с анонимными материалами.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а) Предупредительные меры (меры профилактики):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тщательный просмотр в экспедиции и секретариате (секретарями) всей поступающей письменной продукции, прослушивание магнитных лент, просмотр дискет;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особое внимание необходимо обращать на бандероли, посылки, крупные упаковки, футляры-упаковки и т.п., в том числе рекламные проспекты.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Цель проверки – не пропустить возможное сообщение об угрозе террористического акта.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25114">
        <w:rPr>
          <w:rFonts w:ascii="Liberation Serif" w:eastAsia="Times New Roman" w:hAnsi="Liberation Serif" w:cs="Liberation Serif"/>
          <w:b/>
          <w:bCs/>
          <w:color w:val="FF0000"/>
          <w:sz w:val="28"/>
          <w:szCs w:val="28"/>
          <w:lang w:eastAsia="ru-RU"/>
        </w:rPr>
        <w:t xml:space="preserve">Г. При захвате террористами заложников </w:t>
      </w:r>
      <w:r w:rsidRPr="00525114">
        <w:rPr>
          <w:rFonts w:ascii="Liberation Serif" w:eastAsia="Times New Roman" w:hAnsi="Liberation Serif" w:cs="Liberation Serif"/>
          <w:b/>
          <w:bCs/>
          <w:color w:val="FF0000"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а) </w:t>
      </w:r>
      <w:r w:rsidRPr="000E29A1">
        <w:rPr>
          <w:rFonts w:ascii="Liberation Serif" w:eastAsia="Times New Roman" w:hAnsi="Liberation Serif" w:cs="Liberation Serif"/>
          <w:bCs/>
          <w:color w:val="FF0000"/>
          <w:sz w:val="28"/>
          <w:szCs w:val="28"/>
          <w:lang w:eastAsia="ru-RU"/>
        </w:rPr>
        <w:t>Предупредительные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меры (меры профилактики).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Данные меры носят общий характер и направлены на повышение бдительности, строгий режим пропусков, установление системы наблюдения и сигнализации различного назначения.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Кроме этого, персонал организации должен быть проинструктирован и обучен действиям в подобных ситуациях. Всё это поможет в какой-то степени снизить вероятность захвата заложников на территории и в расположении организации.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б) Действия при захвате заложников: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 случившемся немедленно сообщить в нужную инстанцию и руководителю организации по указанным выше телефонам;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по своей инициативе в переговоры с террористами не вступать;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</w:t>
      </w:r>
      <w:proofErr w:type="gram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при необходимости выполнять требования захватчиков, если это не связано с причинением ущерба жизни и здоровью людей, не противоречить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террористам, не рисковать жизнью окружающих и своей собственной;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обеспечить беспрепятственный проезд (проход) к месту происшествия сотрудников соответствующих органов силовых структур;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с прибытием бойцов спецподразделений ФСБ и МВД подробно ответить на вопросы их командиров и обеспечить их работу.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proofErr w:type="gramEnd"/>
    </w:p>
    <w:p w:rsidR="000E29A1" w:rsidRDefault="000E29A1" w:rsidP="000E29A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29A1">
        <w:rPr>
          <w:rFonts w:ascii="Liberation Serif" w:hAnsi="Liberation Serif" w:cs="Liberation Serif"/>
          <w:b/>
          <w:color w:val="FF0000"/>
          <w:sz w:val="28"/>
          <w:szCs w:val="28"/>
        </w:rPr>
        <w:t>Д.</w:t>
      </w:r>
      <w:r w:rsidR="00CC1404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</w:t>
      </w:r>
      <w:r w:rsidRPr="000E29A1">
        <w:rPr>
          <w:rFonts w:ascii="Liberation Serif" w:hAnsi="Liberation Serif" w:cs="Liberation Serif"/>
          <w:b/>
          <w:color w:val="FF0000"/>
          <w:sz w:val="28"/>
          <w:szCs w:val="28"/>
        </w:rPr>
        <w:t>В</w:t>
      </w:r>
      <w:r w:rsidRPr="000E29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случае поступления анонимных сообщений об актах терроризма, в том числе посредством информационно-телекоммуникационной сети «Интернет».</w:t>
      </w:r>
    </w:p>
    <w:p w:rsidR="000E29A1" w:rsidRPr="00BA291D" w:rsidRDefault="00BA291D" w:rsidP="000E29A1">
      <w:pPr>
        <w:rPr>
          <w:rFonts w:ascii="Liberation Serif" w:hAnsi="Liberation Serif" w:cs="Times New Roman"/>
          <w:sz w:val="28"/>
          <w:szCs w:val="28"/>
        </w:rPr>
      </w:pPr>
      <w:r w:rsidRPr="00BA291D">
        <w:rPr>
          <w:rFonts w:ascii="Liberation Serif" w:hAnsi="Liberation Serif" w:cs="Times New Roman"/>
          <w:sz w:val="28"/>
          <w:szCs w:val="28"/>
        </w:rPr>
        <w:t xml:space="preserve">При получении массовой рассылки анонимных сообщений с угрозами совершения террористического акта на адреса электронной почты – не удалять сообщение, зафиксировать время получения, адрес почты, с которой пришло письмо, распечатать его, обеспечить ограничение допуска посторонних лиц к носителю информации. </w:t>
      </w:r>
    </w:p>
    <w:p w:rsidR="00BA291D" w:rsidRDefault="00BA291D" w:rsidP="000E29A1">
      <w:pPr>
        <w:rPr>
          <w:rFonts w:ascii="Liberation Serif" w:hAnsi="Liberation Serif"/>
          <w:sz w:val="28"/>
          <w:szCs w:val="28"/>
        </w:rPr>
      </w:pPr>
      <w:proofErr w:type="gramStart"/>
      <w:r w:rsidRPr="00BA291D">
        <w:rPr>
          <w:rFonts w:ascii="Liberation Serif" w:hAnsi="Liberation Serif"/>
          <w:sz w:val="28"/>
          <w:szCs w:val="28"/>
        </w:rPr>
        <w:t>Ответственный за объект, либо лицо его замещающее, при поступлении информации о готовящихся взрывах или заложенных взрывных устройствах обязан:</w:t>
      </w:r>
      <w:proofErr w:type="gramEnd"/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незамедлительным доведением имеющейся информации об угрозе или совершении террористического акта в полном объеме до правоохранительных органов;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оценить реальность угрозы для персонала и объекта в целом;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отдать распоряжения об ограничении доступа посторонних лиц на объект;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обеспечить усиление охраны объекта и прилегающей территории;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организовать немедленную эвакуацию сотрудников и иных лиц с территории объекта;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эвакуацию производить в заблаговременно определенный пункт временного размещения эвакуированных лиц на удаленном от объекта расстоянии с последующим ожиданием прибытия сотрудников правоохранительных органов;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принять меры к недопущению паники;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обязать всех подчиненных лиц незамедлительно докладывать об обнаружении подозрительных лиц или предметов;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организовать постоянный мониторинг при помощи систем видеонаблюдения с целью выявления подозрительных лиц или вещей и предметов в помещениях и на территории объекта;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обеспечить условия для правоохранительных органов, МЧС, органам здравоохранения для проведения мероприятий по предотвращению, локализации и ликвидации угрозы взрыва;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с прибытием правоохранительных органов доложить обстановку, предоставить всю необходимую информацию (наименование организации, юридический и фактический адрес объекта, количество работников и посетителей, находящихся в здании, проведена ли эвакуация, и если </w:t>
      </w:r>
      <w:r>
        <w:rPr>
          <w:sz w:val="28"/>
          <w:szCs w:val="28"/>
        </w:rPr>
        <w:lastRenderedPageBreak/>
        <w:t xml:space="preserve">проведена частично,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сколько еще граждан остается в здании, есть ли обнаруженные подозрительные предметы, кто из правоохранительных органов уже находится на объекте), действовать по указаниям правоохранительных органов;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прибывшим сотрудникам правоохранительных органов предоставить план здания, техническую документацию объекта с поэтажными схемами и выделить проводника из числа наиболее подготовленных сотрудников, владеющих сведениями о планировке территории объекта; </w:t>
      </w:r>
    </w:p>
    <w:p w:rsidR="00CC1404" w:rsidRPr="00CC1404" w:rsidRDefault="00CC1404" w:rsidP="00CC1404">
      <w:pPr>
        <w:rPr>
          <w:rFonts w:ascii="Liberation Serif" w:hAnsi="Liberation Serif" w:cs="Times New Roman"/>
          <w:sz w:val="28"/>
          <w:szCs w:val="28"/>
        </w:rPr>
      </w:pPr>
      <w:r w:rsidRPr="00CC1404">
        <w:rPr>
          <w:rFonts w:ascii="Liberation Serif" w:hAnsi="Liberation Serif"/>
          <w:sz w:val="28"/>
          <w:szCs w:val="28"/>
        </w:rPr>
        <w:t>13. не распространять в СМИ сведения о данных сообщениях и действиях сотрудников правоохранительных органов до окончания мероприятий.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При установлении сотрудниками ФСБ факта массовой рассылки на территории Российской Федерации анонимных сообщений, поступающих с использованием средств </w:t>
      </w:r>
      <w:proofErr w:type="spellStart"/>
      <w:r>
        <w:rPr>
          <w:sz w:val="28"/>
          <w:szCs w:val="28"/>
        </w:rPr>
        <w:t>анонимизации</w:t>
      </w:r>
      <w:proofErr w:type="spellEnd"/>
      <w:r>
        <w:rPr>
          <w:sz w:val="28"/>
          <w:szCs w:val="28"/>
        </w:rPr>
        <w:t xml:space="preserve"> через IP-телефонию или по каналам электронной почты, решение об эвакуационных мероприятиях необходимо согласовывать с органами полиции и ответственными сотрудниками ФСБ. В иных случаях собственник объекта сам принимает решение о проведении эвакуационных мероприятий. </w:t>
      </w:r>
    </w:p>
    <w:p w:rsidR="000E7569" w:rsidRPr="00CC1404" w:rsidRDefault="00CC1404" w:rsidP="00CC1404">
      <w:pPr>
        <w:rPr>
          <w:rFonts w:ascii="Liberation Serif" w:hAnsi="Liberation Serif"/>
          <w:sz w:val="28"/>
          <w:szCs w:val="28"/>
        </w:rPr>
      </w:pPr>
      <w:r w:rsidRPr="00CC1404">
        <w:rPr>
          <w:rFonts w:ascii="Liberation Serif" w:hAnsi="Liberation Serif"/>
          <w:sz w:val="28"/>
          <w:szCs w:val="28"/>
        </w:rPr>
        <w:t xml:space="preserve">Дополнительно, при поступлении анонимных сообщений об угрозе террористического акта на электронные почтовые ящики необходимо сразу </w:t>
      </w:r>
      <w:proofErr w:type="spellStart"/>
      <w:r w:rsidRPr="00CC1404">
        <w:rPr>
          <w:rFonts w:ascii="Liberation Serif" w:hAnsi="Liberation Serif"/>
          <w:sz w:val="28"/>
          <w:szCs w:val="28"/>
        </w:rPr>
        <w:t>перенаправлять</w:t>
      </w:r>
      <w:proofErr w:type="spellEnd"/>
      <w:r w:rsidRPr="00CC1404">
        <w:rPr>
          <w:rFonts w:ascii="Liberation Serif" w:hAnsi="Liberation Serif"/>
          <w:sz w:val="28"/>
          <w:szCs w:val="28"/>
        </w:rPr>
        <w:t xml:space="preserve"> анонимные сообщения в формате «.</w:t>
      </w:r>
      <w:proofErr w:type="spellStart"/>
      <w:r w:rsidRPr="00CC1404">
        <w:rPr>
          <w:rFonts w:ascii="Liberation Serif" w:hAnsi="Liberation Serif"/>
          <w:sz w:val="28"/>
          <w:szCs w:val="28"/>
        </w:rPr>
        <w:t>eml</w:t>
      </w:r>
      <w:proofErr w:type="spellEnd"/>
      <w:r w:rsidRPr="00CC1404">
        <w:rPr>
          <w:rFonts w:ascii="Liberation Serif" w:hAnsi="Liberation Serif"/>
          <w:sz w:val="28"/>
          <w:szCs w:val="28"/>
        </w:rPr>
        <w:t>» на почтовый ящик УФСБ «antispam-66@yandex.ru».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Инструкция по выгрузке электронных сообщений в формате EML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Почтовый web-сервис «</w:t>
      </w:r>
      <w:proofErr w:type="spellStart"/>
      <w:r>
        <w:rPr>
          <w:b/>
          <w:bCs/>
          <w:sz w:val="28"/>
          <w:szCs w:val="28"/>
        </w:rPr>
        <w:t>Mail.ru</w:t>
      </w:r>
      <w:proofErr w:type="spellEnd"/>
      <w:r>
        <w:rPr>
          <w:b/>
          <w:bCs/>
          <w:sz w:val="28"/>
          <w:szCs w:val="28"/>
        </w:rPr>
        <w:t xml:space="preserve">».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Открыть сообщение.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Выбрать раздел «Ещё» → «Скачать на компьютер». Письмо сохранится в формате EML.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Рисунок 1.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Почтовый web-сервис «</w:t>
      </w:r>
      <w:proofErr w:type="spellStart"/>
      <w:r>
        <w:rPr>
          <w:b/>
          <w:bCs/>
          <w:sz w:val="28"/>
          <w:szCs w:val="28"/>
        </w:rPr>
        <w:t>Яндекс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очта</w:t>
      </w:r>
      <w:proofErr w:type="spellEnd"/>
      <w:r>
        <w:rPr>
          <w:b/>
          <w:bCs/>
          <w:sz w:val="28"/>
          <w:szCs w:val="28"/>
        </w:rPr>
        <w:t xml:space="preserve">». </w:t>
      </w:r>
    </w:p>
    <w:p w:rsidR="00CC1404" w:rsidRDefault="00CC1404" w:rsidP="00CC1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Открыть сообщение. </w:t>
      </w:r>
    </w:p>
    <w:p w:rsidR="008C4580" w:rsidRDefault="00CC1404" w:rsidP="008C45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Выбрать раздел, обозначенный кнопкой: </w:t>
      </w:r>
      <w:r w:rsidR="008C4580">
        <w:rPr>
          <w:sz w:val="28"/>
          <w:szCs w:val="28"/>
        </w:rPr>
        <w:t>…</w:t>
      </w:r>
      <w:r>
        <w:rPr>
          <w:sz w:val="28"/>
          <w:szCs w:val="28"/>
        </w:rPr>
        <w:t xml:space="preserve"> Далее выбрать «Свойства письма». В новой вкладке откроется исходный код письма. </w:t>
      </w:r>
    </w:p>
    <w:p w:rsidR="00CC1404" w:rsidRDefault="00CC1404" w:rsidP="008C458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Нажать правой кнопкой мыши в любом месте страницы, затем – «Сохранить как…».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Нажать «Сохранить». Письмо сохранится в формате EML.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Почтовый web-сервис «</w:t>
      </w:r>
      <w:proofErr w:type="spellStart"/>
      <w:r>
        <w:rPr>
          <w:b/>
          <w:bCs/>
          <w:color w:val="auto"/>
          <w:sz w:val="28"/>
          <w:szCs w:val="28"/>
        </w:rPr>
        <w:t>Gmail</w:t>
      </w:r>
      <w:proofErr w:type="spellEnd"/>
      <w:r>
        <w:rPr>
          <w:b/>
          <w:bCs/>
          <w:color w:val="auto"/>
          <w:sz w:val="28"/>
          <w:szCs w:val="28"/>
        </w:rPr>
        <w:t xml:space="preserve">».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Открыть письмо.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Нажать кнопку, обозначенную иконкой:</w:t>
      </w:r>
      <w:proofErr w:type="gramStart"/>
      <w:r>
        <w:rPr>
          <w:color w:val="auto"/>
          <w:sz w:val="28"/>
          <w:szCs w:val="28"/>
        </w:rPr>
        <w:t xml:space="preserve"> .</w:t>
      </w:r>
      <w:proofErr w:type="gramEnd"/>
      <w:r>
        <w:rPr>
          <w:color w:val="auto"/>
          <w:sz w:val="28"/>
          <w:szCs w:val="28"/>
        </w:rPr>
        <w:t xml:space="preserve"> Выбрать пункт «Показать оригинал». В новой вкладке откроется исходный код письма.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Нажмите «Скачать оригинал». Письмо сохранится в формате EML.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Почтовый web-сервис «</w:t>
      </w:r>
      <w:proofErr w:type="spellStart"/>
      <w:r>
        <w:rPr>
          <w:b/>
          <w:bCs/>
          <w:color w:val="auto"/>
          <w:sz w:val="28"/>
          <w:szCs w:val="28"/>
        </w:rPr>
        <w:t>Рамблер</w:t>
      </w:r>
      <w:proofErr w:type="spellEnd"/>
      <w:r>
        <w:rPr>
          <w:b/>
          <w:bCs/>
          <w:color w:val="auto"/>
          <w:sz w:val="28"/>
          <w:szCs w:val="28"/>
        </w:rPr>
        <w:t xml:space="preserve">/Почта».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Открыть письмо.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Нажать кнопку, обозначенную иконкой:</w:t>
      </w:r>
      <w:proofErr w:type="gramStart"/>
      <w:r>
        <w:rPr>
          <w:color w:val="auto"/>
          <w:sz w:val="28"/>
          <w:szCs w:val="28"/>
        </w:rPr>
        <w:t xml:space="preserve"> .</w:t>
      </w:r>
      <w:proofErr w:type="gramEnd"/>
      <w:r>
        <w:rPr>
          <w:color w:val="auto"/>
          <w:sz w:val="28"/>
          <w:szCs w:val="28"/>
        </w:rPr>
        <w:t xml:space="preserve"> В новой вкладке откроется исходный код письма.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Рисунок 3.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Нажать правой кнопкой мыши в любом месте страницы, затем – «Сохранить как…».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Нажать «Сохранить».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Переименовать расширение файла в .</w:t>
      </w:r>
      <w:proofErr w:type="spellStart"/>
      <w:r>
        <w:rPr>
          <w:color w:val="auto"/>
          <w:sz w:val="28"/>
          <w:szCs w:val="28"/>
        </w:rPr>
        <w:t>eml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CC1404" w:rsidRPr="00CC1404" w:rsidRDefault="00CC1404" w:rsidP="00CC1404">
      <w:pPr>
        <w:pStyle w:val="Default"/>
        <w:rPr>
          <w:color w:val="auto"/>
          <w:sz w:val="28"/>
          <w:szCs w:val="28"/>
          <w:lang w:val="en-US"/>
        </w:rPr>
      </w:pPr>
      <w:r>
        <w:rPr>
          <w:b/>
          <w:bCs/>
          <w:color w:val="auto"/>
          <w:sz w:val="28"/>
          <w:szCs w:val="28"/>
        </w:rPr>
        <w:t>Почтовый</w:t>
      </w:r>
      <w:r w:rsidRPr="00CC1404">
        <w:rPr>
          <w:b/>
          <w:bCs/>
          <w:color w:val="auto"/>
          <w:sz w:val="28"/>
          <w:szCs w:val="28"/>
          <w:lang w:val="en-US"/>
        </w:rPr>
        <w:t xml:space="preserve"> windows-</w:t>
      </w:r>
      <w:r>
        <w:rPr>
          <w:b/>
          <w:bCs/>
          <w:color w:val="auto"/>
          <w:sz w:val="28"/>
          <w:szCs w:val="28"/>
        </w:rPr>
        <w:t>клиент</w:t>
      </w:r>
      <w:r w:rsidRPr="00CC1404">
        <w:rPr>
          <w:b/>
          <w:bCs/>
          <w:color w:val="auto"/>
          <w:sz w:val="28"/>
          <w:szCs w:val="28"/>
          <w:lang w:val="en-US"/>
        </w:rPr>
        <w:t xml:space="preserve"> Microsoft Outlook 2013/2016/2019.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Открыть письмо.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В верхней части окна с сообщением нажать кнопку «Больше», «Переслать как вложение».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Откроется проект нового электронного сообщения.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Переслать данное сообщение на web-сервис «</w:t>
      </w:r>
      <w:proofErr w:type="spellStart"/>
      <w:r>
        <w:rPr>
          <w:color w:val="auto"/>
          <w:sz w:val="28"/>
          <w:szCs w:val="28"/>
        </w:rPr>
        <w:t>Яндекс</w:t>
      </w:r>
      <w:proofErr w:type="gramStart"/>
      <w:r>
        <w:rPr>
          <w:color w:val="auto"/>
          <w:sz w:val="28"/>
          <w:szCs w:val="28"/>
        </w:rPr>
        <w:t>.П</w:t>
      </w:r>
      <w:proofErr w:type="gramEnd"/>
      <w:r>
        <w:rPr>
          <w:color w:val="auto"/>
          <w:sz w:val="28"/>
          <w:szCs w:val="28"/>
        </w:rPr>
        <w:t>очта</w:t>
      </w:r>
      <w:proofErr w:type="spellEnd"/>
      <w:r>
        <w:rPr>
          <w:color w:val="auto"/>
          <w:sz w:val="28"/>
          <w:szCs w:val="28"/>
        </w:rPr>
        <w:t xml:space="preserve">».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Открыть сообщение в web-сервис «</w:t>
      </w:r>
      <w:proofErr w:type="spellStart"/>
      <w:r>
        <w:rPr>
          <w:color w:val="auto"/>
          <w:sz w:val="28"/>
          <w:szCs w:val="28"/>
        </w:rPr>
        <w:t>Яндекс</w:t>
      </w:r>
      <w:proofErr w:type="gramStart"/>
      <w:r>
        <w:rPr>
          <w:color w:val="auto"/>
          <w:sz w:val="28"/>
          <w:szCs w:val="28"/>
        </w:rPr>
        <w:t>.П</w:t>
      </w:r>
      <w:proofErr w:type="gramEnd"/>
      <w:r>
        <w:rPr>
          <w:color w:val="auto"/>
          <w:sz w:val="28"/>
          <w:szCs w:val="28"/>
        </w:rPr>
        <w:t>очта</w:t>
      </w:r>
      <w:proofErr w:type="spellEnd"/>
      <w:r>
        <w:rPr>
          <w:color w:val="auto"/>
          <w:sz w:val="28"/>
          <w:szCs w:val="28"/>
        </w:rPr>
        <w:t xml:space="preserve">». </w:t>
      </w:r>
    </w:p>
    <w:p w:rsidR="008C4580" w:rsidRDefault="00CC1404" w:rsidP="008C458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Сохранить вложение в формате .</w:t>
      </w:r>
      <w:proofErr w:type="spellStart"/>
      <w:r>
        <w:rPr>
          <w:color w:val="auto"/>
          <w:sz w:val="28"/>
          <w:szCs w:val="28"/>
        </w:rPr>
        <w:t>eml</w:t>
      </w:r>
      <w:proofErr w:type="spellEnd"/>
      <w:r>
        <w:rPr>
          <w:color w:val="auto"/>
          <w:sz w:val="28"/>
          <w:szCs w:val="28"/>
        </w:rPr>
        <w:t xml:space="preserve">. 8 </w:t>
      </w:r>
    </w:p>
    <w:p w:rsidR="00CC1404" w:rsidRPr="00CC1404" w:rsidRDefault="00CC1404" w:rsidP="008C4580">
      <w:pPr>
        <w:pStyle w:val="Default"/>
        <w:rPr>
          <w:rFonts w:cstheme="minorBidi"/>
          <w:color w:val="auto"/>
          <w:sz w:val="28"/>
          <w:szCs w:val="28"/>
          <w:lang w:val="en-US"/>
        </w:rPr>
      </w:pPr>
      <w:r>
        <w:rPr>
          <w:rFonts w:cstheme="minorBidi"/>
          <w:b/>
          <w:bCs/>
          <w:color w:val="auto"/>
          <w:sz w:val="28"/>
          <w:szCs w:val="28"/>
        </w:rPr>
        <w:t>Почтовый</w:t>
      </w:r>
      <w:r w:rsidRPr="00CC1404">
        <w:rPr>
          <w:rFonts w:cstheme="minorBidi"/>
          <w:b/>
          <w:bCs/>
          <w:color w:val="auto"/>
          <w:sz w:val="28"/>
          <w:szCs w:val="28"/>
          <w:lang w:val="en-US"/>
        </w:rPr>
        <w:t xml:space="preserve"> windows/</w:t>
      </w:r>
      <w:proofErr w:type="spellStart"/>
      <w:r w:rsidRPr="00CC1404">
        <w:rPr>
          <w:rFonts w:cstheme="minorBidi"/>
          <w:b/>
          <w:bCs/>
          <w:color w:val="auto"/>
          <w:sz w:val="28"/>
          <w:szCs w:val="28"/>
          <w:lang w:val="en-US"/>
        </w:rPr>
        <w:t>linux</w:t>
      </w:r>
      <w:proofErr w:type="spellEnd"/>
      <w:r w:rsidRPr="00CC1404">
        <w:rPr>
          <w:rFonts w:cstheme="minorBidi"/>
          <w:b/>
          <w:bCs/>
          <w:color w:val="auto"/>
          <w:sz w:val="28"/>
          <w:szCs w:val="28"/>
          <w:lang w:val="en-US"/>
        </w:rPr>
        <w:t>-</w:t>
      </w:r>
      <w:r>
        <w:rPr>
          <w:rFonts w:cstheme="minorBidi"/>
          <w:b/>
          <w:bCs/>
          <w:color w:val="auto"/>
          <w:sz w:val="28"/>
          <w:szCs w:val="28"/>
        </w:rPr>
        <w:t>клиент</w:t>
      </w:r>
      <w:r w:rsidRPr="00CC1404">
        <w:rPr>
          <w:rFonts w:cstheme="minorBidi"/>
          <w:b/>
          <w:bCs/>
          <w:color w:val="auto"/>
          <w:sz w:val="28"/>
          <w:szCs w:val="28"/>
          <w:lang w:val="en-US"/>
        </w:rPr>
        <w:t xml:space="preserve"> Mozilla Thunderbird.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Выбрать письмо, нажать правую кнопку мыши.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Выбрать пункт «Переслать как», «Вложение».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Рисунок 5.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Откроется проект нового электронного сообщения. </w:t>
      </w:r>
    </w:p>
    <w:p w:rsidR="00CC1404" w:rsidRDefault="00CC1404" w:rsidP="00CC14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Рисунок 6. </w:t>
      </w:r>
    </w:p>
    <w:p w:rsidR="00CC1404" w:rsidRPr="00511B91" w:rsidRDefault="00CC1404" w:rsidP="00CC1404">
      <w:pPr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>4. Сохранить вложение в формате .</w:t>
      </w:r>
      <w:proofErr w:type="spellStart"/>
      <w:r>
        <w:rPr>
          <w:sz w:val="28"/>
          <w:szCs w:val="28"/>
        </w:rPr>
        <w:t>eml</w:t>
      </w:r>
      <w:proofErr w:type="spellEnd"/>
      <w:r>
        <w:rPr>
          <w:sz w:val="28"/>
          <w:szCs w:val="28"/>
        </w:rPr>
        <w:t>.</w:t>
      </w:r>
    </w:p>
    <w:sectPr w:rsidR="00CC1404" w:rsidRPr="00511B91" w:rsidSect="0032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charset w:val="CC"/>
    <w:family w:val="roman"/>
    <w:pitch w:val="variable"/>
    <w:sig w:usb0="00000203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DED"/>
    <w:rsid w:val="000E29A1"/>
    <w:rsid w:val="000E7569"/>
    <w:rsid w:val="00320CF6"/>
    <w:rsid w:val="00511B91"/>
    <w:rsid w:val="00525114"/>
    <w:rsid w:val="00841ABA"/>
    <w:rsid w:val="008C4580"/>
    <w:rsid w:val="00B55DED"/>
    <w:rsid w:val="00BA291D"/>
    <w:rsid w:val="00CC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F6"/>
  </w:style>
  <w:style w:type="paragraph" w:styleId="1">
    <w:name w:val="heading 1"/>
    <w:basedOn w:val="a"/>
    <w:link w:val="10"/>
    <w:uiPriority w:val="9"/>
    <w:qFormat/>
    <w:rsid w:val="00511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11B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B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C140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4</cp:revision>
  <cp:lastPrinted>2022-12-12T06:06:00Z</cp:lastPrinted>
  <dcterms:created xsi:type="dcterms:W3CDTF">2020-08-31T08:35:00Z</dcterms:created>
  <dcterms:modified xsi:type="dcterms:W3CDTF">2023-09-05T19:05:00Z</dcterms:modified>
</cp:coreProperties>
</file>